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CA99" w14:textId="4A941C3E" w:rsidR="003C7323" w:rsidRPr="00492A6B" w:rsidRDefault="00BC7E1C" w:rsidP="00492A6B">
      <w:pPr>
        <w:spacing w:after="0"/>
        <w:jc w:val="center"/>
        <w:rPr>
          <w:rFonts w:ascii="Georgia" w:hAnsi="Georgia"/>
          <w:b/>
          <w:bCs/>
          <w:sz w:val="44"/>
          <w:szCs w:val="44"/>
        </w:rPr>
      </w:pPr>
      <w:r w:rsidRPr="00492A6B">
        <w:rPr>
          <w:rFonts w:ascii="Georgia" w:hAnsi="Georgia"/>
          <w:b/>
          <w:bCs/>
          <w:sz w:val="44"/>
          <w:szCs w:val="44"/>
        </w:rPr>
        <w:t>Rock River Ranches</w:t>
      </w:r>
    </w:p>
    <w:p w14:paraId="0756E73E" w14:textId="1C70D020" w:rsidR="00BC7E1C" w:rsidRPr="00492A6B" w:rsidRDefault="006C09D9" w:rsidP="00492A6B">
      <w:pPr>
        <w:spacing w:after="0"/>
        <w:jc w:val="center"/>
        <w:rPr>
          <w:rFonts w:ascii="Georgia" w:hAnsi="Georgia"/>
          <w:b/>
          <w:bCs/>
          <w:sz w:val="44"/>
          <w:szCs w:val="44"/>
        </w:rPr>
      </w:pPr>
      <w:r>
        <w:rPr>
          <w:rFonts w:ascii="Georgia" w:hAnsi="Georgia"/>
          <w:b/>
          <w:bCs/>
          <w:sz w:val="44"/>
          <w:szCs w:val="44"/>
        </w:rPr>
        <w:t xml:space="preserve">2026 </w:t>
      </w:r>
      <w:r w:rsidR="00BC7E1C" w:rsidRPr="00492A6B">
        <w:rPr>
          <w:rFonts w:ascii="Georgia" w:hAnsi="Georgia"/>
          <w:b/>
          <w:bCs/>
          <w:sz w:val="44"/>
          <w:szCs w:val="44"/>
        </w:rPr>
        <w:t>Business Plan</w:t>
      </w:r>
    </w:p>
    <w:p w14:paraId="4D132D66" w14:textId="77777777" w:rsidR="00BC7E1C" w:rsidRDefault="00BC7E1C"/>
    <w:p w14:paraId="635E5378" w14:textId="23B16B9F" w:rsidR="00BC7E1C" w:rsidRDefault="00BC7E1C">
      <w:r>
        <w:t>Rock River Ranches was foun</w:t>
      </w:r>
      <w:r w:rsidR="006C09D9">
        <w:t>d</w:t>
      </w:r>
      <w:r>
        <w:t>ed in 2009 by the Moore Brothers.  Early on Rex and Julie Moore, and their 2 sons bought out the other 3 Moore Brothers.  Rock River Ranches was designed to supply bison meats to the local Colorado Restaurant industry and the national pet treat industry.  Today, RRR supplies about 50 local restaurants with all kinds of bison meat items, everything from steaks, roasts, burgers, ground bulk, sausages and much more.  The goal is to sell as much of the bison as possible including bison skulls, hair on hides, organ meats and bones.</w:t>
      </w:r>
      <w:r w:rsidR="00492A6B">
        <w:t xml:space="preserve">  RRR also sells bison items to Direct to Consumer and the pet treat industry.</w:t>
      </w:r>
    </w:p>
    <w:p w14:paraId="0EF90E7E" w14:textId="6A327E06" w:rsidR="00BC7E1C" w:rsidRDefault="00BC7E1C">
      <w:r>
        <w:t xml:space="preserve">In 2016 RRR had the opportunity to buy a small bison herd in Cody, Wyoming.  By the end of 2016 the herd was moved to Western Kansas.  In 2017, RRR moved out the </w:t>
      </w:r>
      <w:proofErr w:type="gramStart"/>
      <w:r>
        <w:t>families</w:t>
      </w:r>
      <w:proofErr w:type="gramEnd"/>
      <w:r>
        <w:t xml:space="preserve"> cold storage building to </w:t>
      </w:r>
      <w:proofErr w:type="gramStart"/>
      <w:r>
        <w:t>it’s</w:t>
      </w:r>
      <w:proofErr w:type="gramEnd"/>
      <w:r>
        <w:t xml:space="preserve"> own cold storage where it is currently located in Commerce City, CO.  RRR operates at 13,000 sq ft cold storage facility with 8 freezers and several refrigerated coolers.  RRR rents out cold storage space to other family-owned pet treat companies and other family-owned meat companies and ranchers.  RRR Cold Storage is unique in that its customers can operate their businesses in this refrigerated space 24/7 which cannot be done in other large commercial refrigeration facilities. </w:t>
      </w:r>
    </w:p>
    <w:p w14:paraId="2911079F" w14:textId="4743CC3B" w:rsidR="00BC7E1C" w:rsidRDefault="00BC7E1C">
      <w:r>
        <w:t xml:space="preserve">In March 2020 RRR had to pivot in one week during Covid and add a </w:t>
      </w:r>
      <w:proofErr w:type="gramStart"/>
      <w:r>
        <w:t>direct to consumer</w:t>
      </w:r>
      <w:proofErr w:type="gramEnd"/>
      <w:r>
        <w:t xml:space="preserve"> portion of the business shipping bison meat to all lower 48 states.  This kept the company open in 2020.  RRR grew from 1 employee, Rex, to 8 employees to help ship bison meat all over the country and </w:t>
      </w:r>
      <w:r w:rsidR="00492A6B">
        <w:t>deliver to local Colorado Customers.</w:t>
      </w:r>
    </w:p>
    <w:p w14:paraId="07D9C84C" w14:textId="3B6589F8" w:rsidR="00492A6B" w:rsidRDefault="00492A6B">
      <w:r>
        <w:t xml:space="preserve">In 2026 RRR </w:t>
      </w:r>
      <w:proofErr w:type="gramStart"/>
      <w:r>
        <w:t>has finished</w:t>
      </w:r>
      <w:proofErr w:type="gramEnd"/>
      <w:r>
        <w:t xml:space="preserve"> building Freezer #8, a 1300 sq ft freezer storing 120 pallets of frozen meat.  RRR is looking to add more storage customers from small, </w:t>
      </w:r>
      <w:proofErr w:type="gramStart"/>
      <w:r>
        <w:t>family owned</w:t>
      </w:r>
      <w:proofErr w:type="gramEnd"/>
      <w:r>
        <w:t xml:space="preserve"> farmers and ranchers.  This has been a $125,000 investment in building this freezer with another 800 sq ft cooler to be built. This has consumed all available cash flow.  Rental income shall start in November of 2026. RRR would like to continue </w:t>
      </w:r>
      <w:proofErr w:type="gramStart"/>
      <w:r>
        <w:t>to building</w:t>
      </w:r>
      <w:proofErr w:type="gramEnd"/>
      <w:r>
        <w:t xml:space="preserve"> its bison herd from 65 mother bison cows to over 200 head of bison cows.  RRR needs to feed at least 200 </w:t>
      </w:r>
      <w:proofErr w:type="gramStart"/>
      <w:r>
        <w:t>head</w:t>
      </w:r>
      <w:proofErr w:type="gramEnd"/>
      <w:r>
        <w:t xml:space="preserve"> of bison yearly.  This takes increased cash to </w:t>
      </w:r>
      <w:proofErr w:type="gramStart"/>
      <w:r>
        <w:t>purchased</w:t>
      </w:r>
      <w:proofErr w:type="gramEnd"/>
      <w:r>
        <w:t xml:space="preserve"> additional meat animals while growing the breeding stock herd.  It takes 3 years to raise a bison from birth until harvest.  It is cheaper to raise our bison in the first year than it cost to purchase bison of the same age. </w:t>
      </w:r>
    </w:p>
    <w:p w14:paraId="6E896212" w14:textId="1CAC98AC" w:rsidR="00344B78" w:rsidRDefault="00344B78">
      <w:r>
        <w:lastRenderedPageBreak/>
        <w:t xml:space="preserve">Annual sales have been as high as $3.2 million. Currently, annual sales are about $2.5 </w:t>
      </w:r>
      <w:r w:rsidR="00CA142D">
        <w:t>million,</w:t>
      </w:r>
      <w:r>
        <w:t xml:space="preserve"> and we would like to grow the business to over $5 million annually </w:t>
      </w:r>
      <w:r w:rsidR="00914271">
        <w:t>within</w:t>
      </w:r>
      <w:r>
        <w:t xml:space="preserve"> the next 5 years. </w:t>
      </w:r>
      <w:r w:rsidR="00C22491">
        <w:t xml:space="preserve">RRR has 6 employees including Rex Moore, President, Owner, and Bison Rancher. </w:t>
      </w:r>
      <w:r w:rsidR="00CA142D">
        <w:t xml:space="preserve"> We would like to grow the business in number of restaurants it partners with from about 50 to over 100 Colorado locations.  Additionally, restaurants around the entire country</w:t>
      </w:r>
      <w:r w:rsidR="005B2449">
        <w:t xml:space="preserve"> could be added as RRR is an expert in shipping frozen bison </w:t>
      </w:r>
      <w:r w:rsidR="007655E2">
        <w:t>throughout</w:t>
      </w:r>
      <w:r w:rsidR="005B2449">
        <w:t xml:space="preserve"> the entire country.  </w:t>
      </w:r>
      <w:proofErr w:type="gramStart"/>
      <w:r w:rsidR="005B2449">
        <w:t>In order to</w:t>
      </w:r>
      <w:proofErr w:type="gramEnd"/>
      <w:r w:rsidR="005B2449">
        <w:t xml:space="preserve"> grow to over $5 million annually the </w:t>
      </w:r>
      <w:r w:rsidR="00657923">
        <w:t>Direct-to-Consumer</w:t>
      </w:r>
      <w:r w:rsidR="005B2449">
        <w:t xml:space="preserve"> business needs to grow from about $500,000 annually </w:t>
      </w:r>
      <w:r w:rsidR="00D900BD">
        <w:t xml:space="preserve">to $1.5 million annually. </w:t>
      </w:r>
      <w:r w:rsidR="00934128">
        <w:t>RRR hosts Lunch with the Bison 5 times a year to teach chefs, restaurant owners and staff about bison while eating bison burgers and sausages. This is just one way the bison industry</w:t>
      </w:r>
      <w:r w:rsidR="000258BA">
        <w:t xml:space="preserve"> Eats Bison to Restore Bison as it grows to Bison 1 </w:t>
      </w:r>
      <w:proofErr w:type="gramStart"/>
      <w:r w:rsidR="000258BA">
        <w:t>Million</w:t>
      </w:r>
      <w:proofErr w:type="gramEnd"/>
      <w:r w:rsidR="000258BA">
        <w:t>.</w:t>
      </w:r>
    </w:p>
    <w:p w14:paraId="270C0AE4" w14:textId="268E203E" w:rsidR="00310623" w:rsidRDefault="00310623">
      <w:r>
        <w:t xml:space="preserve">The pet treat industry is a valuable portion of the RRR business.  We </w:t>
      </w:r>
      <w:proofErr w:type="gramStart"/>
      <w:r>
        <w:t>broker</w:t>
      </w:r>
      <w:proofErr w:type="gramEnd"/>
      <w:r>
        <w:t xml:space="preserve"> in/out bison organ meats and bones.  These items include hearts, livers, kidneys, tongues, oxtails, tracheas, lungs, spleens, tendons, and many bones including center cut femurs and </w:t>
      </w:r>
      <w:proofErr w:type="spellStart"/>
      <w:r>
        <w:t>hindshanks</w:t>
      </w:r>
      <w:proofErr w:type="spellEnd"/>
      <w:r>
        <w:t xml:space="preserve"> </w:t>
      </w:r>
      <w:r w:rsidR="00577986">
        <w:t xml:space="preserve">and all sizes of pipe bones including split marrow bones.  Other bones include </w:t>
      </w:r>
      <w:proofErr w:type="gramStart"/>
      <w:r w:rsidR="00577986">
        <w:t>knee caps</w:t>
      </w:r>
      <w:proofErr w:type="gramEnd"/>
      <w:r w:rsidR="00577986">
        <w:t xml:space="preserve"> and scapulas.  RRR also sells bison skulls and bison hair-on hides.  </w:t>
      </w:r>
      <w:r w:rsidR="00F1708E">
        <w:t xml:space="preserve">This amounts to over 100,000 </w:t>
      </w:r>
      <w:proofErr w:type="spellStart"/>
      <w:r w:rsidR="00F1708E">
        <w:t>lbs</w:t>
      </w:r>
      <w:proofErr w:type="spellEnd"/>
      <w:r w:rsidR="00F1708E">
        <w:t xml:space="preserve"> annually of bison organ meats and other inedible bison items. </w:t>
      </w:r>
    </w:p>
    <w:p w14:paraId="1B8834E1" w14:textId="3A4D113D" w:rsidR="004E5564" w:rsidRDefault="004E5564">
      <w:proofErr w:type="gramStart"/>
      <w:r>
        <w:t>In order to</w:t>
      </w:r>
      <w:proofErr w:type="gramEnd"/>
      <w:r>
        <w:t xml:space="preserve"> grow the business RRR needs to utilize </w:t>
      </w:r>
      <w:proofErr w:type="gramStart"/>
      <w:r>
        <w:t>long term</w:t>
      </w:r>
      <w:proofErr w:type="gramEnd"/>
      <w:r>
        <w:t xml:space="preserve"> Lines of Credit or term loans.  Current </w:t>
      </w:r>
      <w:proofErr w:type="gramStart"/>
      <w:r>
        <w:t>short term</w:t>
      </w:r>
      <w:proofErr w:type="gramEnd"/>
      <w:r>
        <w:t xml:space="preserve"> debt needs to be changed from high interest debt to mid-term or long-term low interest debt to improve cash flow that can be used to grow the business.</w:t>
      </w:r>
      <w:r w:rsidR="006C09D9">
        <w:t xml:space="preserve"> To learn more about Rock River Ranches go to </w:t>
      </w:r>
      <w:hyperlink r:id="rId4" w:history="1">
        <w:r w:rsidR="006C09D9" w:rsidRPr="00D76C55">
          <w:rPr>
            <w:rStyle w:val="Hyperlink"/>
          </w:rPr>
          <w:t>www.rockriverbison.com</w:t>
        </w:r>
      </w:hyperlink>
      <w:r w:rsidR="006C09D9">
        <w:t xml:space="preserve"> and bison meat can be purchased from this site. </w:t>
      </w:r>
    </w:p>
    <w:sectPr w:rsidR="004E5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1C"/>
    <w:rsid w:val="00024E86"/>
    <w:rsid w:val="000258BA"/>
    <w:rsid w:val="00310623"/>
    <w:rsid w:val="00344B78"/>
    <w:rsid w:val="003C7323"/>
    <w:rsid w:val="00492A6B"/>
    <w:rsid w:val="004E5564"/>
    <w:rsid w:val="00577986"/>
    <w:rsid w:val="005B2449"/>
    <w:rsid w:val="00657923"/>
    <w:rsid w:val="006C09D9"/>
    <w:rsid w:val="007611E9"/>
    <w:rsid w:val="007655E2"/>
    <w:rsid w:val="00914271"/>
    <w:rsid w:val="00934128"/>
    <w:rsid w:val="009A6410"/>
    <w:rsid w:val="00BC7E1C"/>
    <w:rsid w:val="00C22491"/>
    <w:rsid w:val="00CA142D"/>
    <w:rsid w:val="00D900BD"/>
    <w:rsid w:val="00F1708E"/>
    <w:rsid w:val="00F7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7A73"/>
  <w15:chartTrackingRefBased/>
  <w15:docId w15:val="{DC746486-38A8-45F1-8638-E8BFCBEB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E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E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E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E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E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E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E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E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E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E1C"/>
    <w:rPr>
      <w:rFonts w:eastAsiaTheme="majorEastAsia" w:cstheme="majorBidi"/>
      <w:color w:val="272727" w:themeColor="text1" w:themeTint="D8"/>
    </w:rPr>
  </w:style>
  <w:style w:type="paragraph" w:styleId="Title">
    <w:name w:val="Title"/>
    <w:basedOn w:val="Normal"/>
    <w:next w:val="Normal"/>
    <w:link w:val="TitleChar"/>
    <w:uiPriority w:val="10"/>
    <w:qFormat/>
    <w:rsid w:val="00BC7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E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E1C"/>
    <w:pPr>
      <w:spacing w:before="160"/>
      <w:jc w:val="center"/>
    </w:pPr>
    <w:rPr>
      <w:i/>
      <w:iCs/>
      <w:color w:val="404040" w:themeColor="text1" w:themeTint="BF"/>
    </w:rPr>
  </w:style>
  <w:style w:type="character" w:customStyle="1" w:styleId="QuoteChar">
    <w:name w:val="Quote Char"/>
    <w:basedOn w:val="DefaultParagraphFont"/>
    <w:link w:val="Quote"/>
    <w:uiPriority w:val="29"/>
    <w:rsid w:val="00BC7E1C"/>
    <w:rPr>
      <w:i/>
      <w:iCs/>
      <w:color w:val="404040" w:themeColor="text1" w:themeTint="BF"/>
    </w:rPr>
  </w:style>
  <w:style w:type="paragraph" w:styleId="ListParagraph">
    <w:name w:val="List Paragraph"/>
    <w:basedOn w:val="Normal"/>
    <w:uiPriority w:val="34"/>
    <w:qFormat/>
    <w:rsid w:val="00BC7E1C"/>
    <w:pPr>
      <w:ind w:left="720"/>
      <w:contextualSpacing/>
    </w:pPr>
  </w:style>
  <w:style w:type="character" w:styleId="IntenseEmphasis">
    <w:name w:val="Intense Emphasis"/>
    <w:basedOn w:val="DefaultParagraphFont"/>
    <w:uiPriority w:val="21"/>
    <w:qFormat/>
    <w:rsid w:val="00BC7E1C"/>
    <w:rPr>
      <w:i/>
      <w:iCs/>
      <w:color w:val="0F4761" w:themeColor="accent1" w:themeShade="BF"/>
    </w:rPr>
  </w:style>
  <w:style w:type="paragraph" w:styleId="IntenseQuote">
    <w:name w:val="Intense Quote"/>
    <w:basedOn w:val="Normal"/>
    <w:next w:val="Normal"/>
    <w:link w:val="IntenseQuoteChar"/>
    <w:uiPriority w:val="30"/>
    <w:qFormat/>
    <w:rsid w:val="00BC7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E1C"/>
    <w:rPr>
      <w:i/>
      <w:iCs/>
      <w:color w:val="0F4761" w:themeColor="accent1" w:themeShade="BF"/>
    </w:rPr>
  </w:style>
  <w:style w:type="character" w:styleId="IntenseReference">
    <w:name w:val="Intense Reference"/>
    <w:basedOn w:val="DefaultParagraphFont"/>
    <w:uiPriority w:val="32"/>
    <w:qFormat/>
    <w:rsid w:val="00BC7E1C"/>
    <w:rPr>
      <w:b/>
      <w:bCs/>
      <w:smallCaps/>
      <w:color w:val="0F4761" w:themeColor="accent1" w:themeShade="BF"/>
      <w:spacing w:val="5"/>
    </w:rPr>
  </w:style>
  <w:style w:type="character" w:styleId="Hyperlink">
    <w:name w:val="Hyperlink"/>
    <w:basedOn w:val="DefaultParagraphFont"/>
    <w:uiPriority w:val="99"/>
    <w:unhideWhenUsed/>
    <w:rsid w:val="006C09D9"/>
    <w:rPr>
      <w:color w:val="467886" w:themeColor="hyperlink"/>
      <w:u w:val="single"/>
    </w:rPr>
  </w:style>
  <w:style w:type="character" w:styleId="UnresolvedMention">
    <w:name w:val="Unresolved Mention"/>
    <w:basedOn w:val="DefaultParagraphFont"/>
    <w:uiPriority w:val="99"/>
    <w:semiHidden/>
    <w:unhideWhenUsed/>
    <w:rsid w:val="006C0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ockriverbis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Moore</dc:creator>
  <cp:keywords/>
  <dc:description/>
  <cp:lastModifiedBy>Rex Moore</cp:lastModifiedBy>
  <cp:revision>6</cp:revision>
  <dcterms:created xsi:type="dcterms:W3CDTF">2026-10-22T04:45:00Z</dcterms:created>
  <dcterms:modified xsi:type="dcterms:W3CDTF">2026-10-22T04:49:00Z</dcterms:modified>
</cp:coreProperties>
</file>